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8" w:rsidRPr="00071E75" w:rsidRDefault="00CF47E8" w:rsidP="006509F0">
      <w:pPr>
        <w:pStyle w:val="a3"/>
        <w:spacing w:line="600" w:lineRule="exact"/>
        <w:ind w:left="0" w:firstLine="0"/>
        <w:jc w:val="center"/>
        <w:rPr>
          <w:rFonts w:ascii="Times New Roman" w:hAnsi="Times New Roman"/>
          <w:b/>
          <w:spacing w:val="0"/>
          <w:sz w:val="40"/>
          <w:szCs w:val="40"/>
        </w:rPr>
      </w:pPr>
      <w:r w:rsidRPr="00071E75">
        <w:rPr>
          <w:rFonts w:ascii="Times New Roman" w:hAnsi="Times New Roman"/>
          <w:b/>
          <w:spacing w:val="0"/>
          <w:sz w:val="40"/>
          <w:szCs w:val="40"/>
        </w:rPr>
        <w:t>教育部辦理補助</w:t>
      </w:r>
    </w:p>
    <w:p w:rsidR="000A5D58" w:rsidRPr="00071E75" w:rsidRDefault="00CF47E8" w:rsidP="006509F0">
      <w:pPr>
        <w:pStyle w:val="a3"/>
        <w:spacing w:line="600" w:lineRule="exact"/>
        <w:ind w:left="0" w:firstLine="0"/>
        <w:jc w:val="center"/>
        <w:rPr>
          <w:rFonts w:ascii="Times New Roman" w:hAnsi="Times New Roman"/>
          <w:b/>
          <w:spacing w:val="0"/>
          <w:sz w:val="40"/>
          <w:szCs w:val="40"/>
        </w:rPr>
      </w:pPr>
      <w:r w:rsidRPr="00071E75">
        <w:rPr>
          <w:rFonts w:ascii="Times New Roman" w:hAnsi="Times New Roman"/>
          <w:b/>
          <w:spacing w:val="0"/>
          <w:sz w:val="40"/>
          <w:szCs w:val="40"/>
        </w:rPr>
        <w:t>「</w:t>
      </w:r>
      <w:r w:rsidR="00051E13">
        <w:rPr>
          <w:rFonts w:ascii="Times New Roman" w:hAnsi="Times New Roman" w:hint="eastAsia"/>
          <w:b/>
          <w:spacing w:val="0"/>
          <w:sz w:val="40"/>
          <w:szCs w:val="40"/>
        </w:rPr>
        <w:t>智慧電子</w:t>
      </w:r>
      <w:r w:rsidR="00051E13" w:rsidRPr="00051E13">
        <w:rPr>
          <w:rFonts w:ascii="Arial" w:hAnsi="Arial" w:cs="Arial" w:hint="eastAsia"/>
          <w:b/>
          <w:bCs/>
          <w:sz w:val="40"/>
          <w:szCs w:val="40"/>
        </w:rPr>
        <w:t>產業個案撰寫計畫</w:t>
      </w:r>
      <w:r w:rsidR="0041462B" w:rsidRPr="00071E75">
        <w:rPr>
          <w:rFonts w:ascii="Times New Roman" w:hAnsi="Times New Roman"/>
          <w:b/>
          <w:spacing w:val="0"/>
          <w:sz w:val="40"/>
          <w:szCs w:val="40"/>
        </w:rPr>
        <w:t>」</w:t>
      </w:r>
      <w:r w:rsidR="000A5D58" w:rsidRPr="00071E75">
        <w:rPr>
          <w:rFonts w:ascii="Times New Roman" w:hAnsi="Times New Roman"/>
          <w:b/>
          <w:spacing w:val="0"/>
          <w:sz w:val="40"/>
          <w:szCs w:val="40"/>
        </w:rPr>
        <w:t>申請說明會</w:t>
      </w:r>
    </w:p>
    <w:p w:rsidR="006948D2" w:rsidRPr="00071E75" w:rsidRDefault="006948D2">
      <w:pPr>
        <w:jc w:val="center"/>
        <w:rPr>
          <w:rFonts w:eastAsia="標楷體"/>
          <w:color w:val="000000"/>
        </w:rPr>
      </w:pPr>
    </w:p>
    <w:tbl>
      <w:tblPr>
        <w:tblW w:w="96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4111"/>
        <w:gridCol w:w="3727"/>
      </w:tblGrid>
      <w:tr w:rsidR="008A6413" w:rsidRPr="008A6413" w:rsidTr="009018D5">
        <w:trPr>
          <w:trHeight w:val="936"/>
          <w:jc w:val="center"/>
        </w:trPr>
        <w:tc>
          <w:tcPr>
            <w:tcW w:w="961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09F0" w:rsidRPr="008A6413" w:rsidRDefault="006509F0" w:rsidP="009018D5">
            <w:pPr>
              <w:snapToGrid w:val="0"/>
              <w:ind w:leftChars="100" w:left="2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A6413">
              <w:rPr>
                <w:rFonts w:eastAsia="標楷體"/>
                <w:b/>
                <w:bCs/>
                <w:sz w:val="28"/>
                <w:szCs w:val="28"/>
              </w:rPr>
              <w:t>時間：</w:t>
            </w:r>
            <w:r w:rsidR="00ED0F97" w:rsidRPr="008A6413">
              <w:rPr>
                <w:rFonts w:eastAsia="標楷體"/>
                <w:b/>
                <w:sz w:val="28"/>
                <w:szCs w:val="28"/>
              </w:rPr>
              <w:t>101</w:t>
            </w:r>
            <w:r w:rsidRPr="008A6413">
              <w:rPr>
                <w:rFonts w:eastAsia="標楷體"/>
                <w:b/>
                <w:sz w:val="28"/>
                <w:szCs w:val="28"/>
              </w:rPr>
              <w:t>年</w:t>
            </w:r>
            <w:r w:rsidR="00051E13" w:rsidRPr="008A6413">
              <w:rPr>
                <w:rFonts w:eastAsia="標楷體" w:hint="eastAsia"/>
                <w:b/>
                <w:sz w:val="28"/>
                <w:szCs w:val="28"/>
              </w:rPr>
              <w:t>05</w:t>
            </w:r>
            <w:r w:rsidRPr="008A6413">
              <w:rPr>
                <w:rFonts w:eastAsia="標楷體"/>
                <w:b/>
                <w:sz w:val="28"/>
                <w:szCs w:val="28"/>
              </w:rPr>
              <w:t>月</w:t>
            </w:r>
            <w:r w:rsidR="009308D7">
              <w:rPr>
                <w:rFonts w:eastAsia="標楷體" w:hint="eastAsia"/>
                <w:b/>
                <w:sz w:val="28"/>
                <w:szCs w:val="28"/>
              </w:rPr>
              <w:t>29</w:t>
            </w:r>
            <w:r w:rsidRPr="008A6413">
              <w:rPr>
                <w:rFonts w:eastAsia="標楷體"/>
                <w:b/>
                <w:sz w:val="28"/>
                <w:szCs w:val="28"/>
              </w:rPr>
              <w:t>日</w:t>
            </w:r>
            <w:r w:rsidRPr="008A6413">
              <w:rPr>
                <w:rFonts w:eastAsia="標楷體"/>
                <w:b/>
                <w:bCs/>
                <w:sz w:val="28"/>
                <w:szCs w:val="28"/>
              </w:rPr>
              <w:t>（星期</w:t>
            </w:r>
            <w:r w:rsidR="009308D7">
              <w:rPr>
                <w:rFonts w:eastAsia="標楷體" w:hint="eastAsia"/>
                <w:b/>
                <w:bCs/>
                <w:sz w:val="28"/>
                <w:szCs w:val="28"/>
              </w:rPr>
              <w:t>二</w:t>
            </w:r>
            <w:r w:rsidRPr="008A6413">
              <w:rPr>
                <w:rFonts w:eastAsia="標楷體"/>
                <w:b/>
                <w:bCs/>
                <w:sz w:val="28"/>
                <w:szCs w:val="28"/>
              </w:rPr>
              <w:t>）</w:t>
            </w:r>
            <w:r w:rsidRPr="008A6413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051E13" w:rsidRPr="008A6413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8A6413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r w:rsidR="009308D7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8A6413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  <w:p w:rsidR="006509F0" w:rsidRPr="008A6413" w:rsidRDefault="006509F0" w:rsidP="00A977CF">
            <w:pPr>
              <w:snapToGrid w:val="0"/>
              <w:ind w:leftChars="100" w:left="2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A6413">
              <w:rPr>
                <w:rFonts w:eastAsia="標楷體"/>
                <w:b/>
                <w:bCs/>
                <w:sz w:val="28"/>
                <w:szCs w:val="28"/>
              </w:rPr>
              <w:t>地點：</w:t>
            </w:r>
            <w:r w:rsidR="00051E13" w:rsidRPr="00D12B8E">
              <w:rPr>
                <w:rFonts w:ascii="Arial" w:eastAsia="標楷體" w:hAnsi="Arial" w:cs="Arial"/>
                <w:bCs/>
                <w:sz w:val="28"/>
                <w:szCs w:val="28"/>
              </w:rPr>
              <w:t>國立臺灣大學</w:t>
            </w:r>
            <w:r w:rsidR="009308D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博理館</w:t>
            </w:r>
            <w:r w:rsidR="00D12B8E" w:rsidRPr="00D12B8E">
              <w:rPr>
                <w:rFonts w:ascii="Arial" w:eastAsia="標楷體" w:hAnsi="Arial" w:cs="Arial"/>
                <w:color w:val="000000"/>
                <w:sz w:val="28"/>
                <w:szCs w:val="28"/>
              </w:rPr>
              <w:t>10</w:t>
            </w:r>
            <w:r w:rsidR="009308D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A977CF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演講廳</w:t>
            </w:r>
            <w:bookmarkStart w:id="0" w:name="_GoBack"/>
            <w:bookmarkEnd w:id="0"/>
          </w:p>
        </w:tc>
      </w:tr>
      <w:tr w:rsidR="006509F0" w:rsidRPr="00071E75" w:rsidTr="006509F0">
        <w:trPr>
          <w:trHeight w:val="591"/>
          <w:jc w:val="center"/>
        </w:trPr>
        <w:tc>
          <w:tcPr>
            <w:tcW w:w="961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09F0" w:rsidRPr="00071E75" w:rsidRDefault="006509F0" w:rsidP="00CF47E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1E75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議</w:t>
            </w:r>
            <w:r w:rsidRPr="00071E75">
              <w:rPr>
                <w:rFonts w:eastAsia="標楷體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071E75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程</w:t>
            </w:r>
          </w:p>
        </w:tc>
      </w:tr>
      <w:tr w:rsidR="00ED0F97" w:rsidRPr="00071E75" w:rsidTr="00905AB8">
        <w:trPr>
          <w:trHeight w:val="11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ED0F97" w:rsidRPr="00071E75" w:rsidRDefault="00ED0F97" w:rsidP="00ED0F9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1E75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1" w:type="dxa"/>
            <w:shd w:val="clear" w:color="auto" w:fill="E6E6E6"/>
            <w:vAlign w:val="center"/>
          </w:tcPr>
          <w:p w:rsidR="00ED0F97" w:rsidRPr="00071E75" w:rsidRDefault="00ED0F97" w:rsidP="00CF47E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1E75">
              <w:rPr>
                <w:rFonts w:eastAsia="標楷體"/>
                <w:b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3727" w:type="dxa"/>
            <w:shd w:val="clear" w:color="auto" w:fill="E6E6E6"/>
            <w:vAlign w:val="center"/>
          </w:tcPr>
          <w:p w:rsidR="00ED0F97" w:rsidRPr="00071E75" w:rsidRDefault="00ED0F97" w:rsidP="00CF47E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1E75">
              <w:rPr>
                <w:rFonts w:eastAsia="標楷體"/>
                <w:b/>
                <w:color w:val="000000"/>
                <w:sz w:val="28"/>
                <w:szCs w:val="28"/>
              </w:rPr>
              <w:t>主講人</w:t>
            </w:r>
          </w:p>
        </w:tc>
      </w:tr>
      <w:tr w:rsidR="00ED0F97" w:rsidRPr="00071E75" w:rsidTr="00905AB8">
        <w:trPr>
          <w:trHeight w:val="657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ED0F97" w:rsidRPr="00905AB8" w:rsidRDefault="00ED0F97" w:rsidP="00905AB8">
            <w:pPr>
              <w:spacing w:line="0" w:lineRule="atLeast"/>
              <w:ind w:firstLineChars="18" w:firstLine="4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14:</w:t>
            </w:r>
            <w:r w:rsidR="00F26A66" w:rsidRPr="00905AB8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F26A66" w:rsidRPr="00905AB8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F26A66" w:rsidRPr="00905AB8">
              <w:rPr>
                <w:rFonts w:eastAsia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:rsidR="00ED0F97" w:rsidRPr="00905AB8" w:rsidRDefault="00ED0F97" w:rsidP="00CF47E8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報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到</w:t>
            </w:r>
          </w:p>
        </w:tc>
      </w:tr>
      <w:tr w:rsidR="00ED0F97" w:rsidRPr="00071E75" w:rsidTr="00905AB8">
        <w:trPr>
          <w:trHeight w:val="845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ED0F97" w:rsidRPr="00905AB8" w:rsidRDefault="00ED0F97" w:rsidP="00905AB8">
            <w:pPr>
              <w:spacing w:line="0" w:lineRule="atLeast"/>
              <w:ind w:firstLineChars="18" w:firstLine="4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F26A66" w:rsidRPr="00905AB8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F26A66" w:rsidRPr="00905AB8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F26A66" w:rsidRPr="00905AB8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F26A66" w:rsidRPr="00905AB8">
              <w:rPr>
                <w:rFonts w:eastAsia="標楷體"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0F97" w:rsidRPr="00905AB8" w:rsidRDefault="00ED0F97" w:rsidP="00CF47E8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致詞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D0F97" w:rsidRPr="00905AB8" w:rsidRDefault="00ED0F97" w:rsidP="00CF47E8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教育部顧問室</w:t>
            </w:r>
          </w:p>
          <w:p w:rsidR="00734578" w:rsidRPr="00905AB8" w:rsidRDefault="00ED0F97" w:rsidP="00F26A66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蘇朝琴</w:t>
            </w:r>
            <w:r w:rsidR="00C54E2F" w:rsidRPr="00905AB8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顧問</w:t>
            </w:r>
            <w:r w:rsidR="00734578" w:rsidRPr="00905AB8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F26A66" w:rsidRPr="00071E75" w:rsidTr="00905AB8">
        <w:trPr>
          <w:trHeight w:val="1250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F26A66" w:rsidRPr="00905AB8" w:rsidRDefault="00F26A66" w:rsidP="004211B9">
            <w:pPr>
              <w:spacing w:line="0" w:lineRule="atLeast"/>
              <w:ind w:firstLineChars="18" w:firstLine="4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35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~1</w:t>
            </w: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4211B9">
              <w:rPr>
                <w:rFonts w:eastAsia="標楷體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6A66" w:rsidRPr="00905AB8" w:rsidRDefault="00F26A66" w:rsidP="00F26A66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教育部智慧電子整合性人才培育計畫簡介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F26A66" w:rsidRPr="00905AB8" w:rsidRDefault="00F26A66" w:rsidP="009308D7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智慧電子總聯盟</w:t>
            </w:r>
          </w:p>
        </w:tc>
      </w:tr>
      <w:tr w:rsidR="00ED0F97" w:rsidRPr="00071E75" w:rsidTr="00905AB8">
        <w:trPr>
          <w:trHeight w:val="1250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ED0F97" w:rsidRPr="00905AB8" w:rsidRDefault="00F26A66" w:rsidP="004211B9">
            <w:pPr>
              <w:spacing w:line="0" w:lineRule="atLeast"/>
              <w:ind w:firstLineChars="18" w:firstLine="4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14</w:t>
            </w:r>
            <w:r w:rsidR="00ED0F97" w:rsidRPr="00905AB8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4211B9">
              <w:rPr>
                <w:rFonts w:eastAsia="標楷體" w:hint="eastAsia"/>
                <w:color w:val="000000"/>
                <w:sz w:val="26"/>
                <w:szCs w:val="26"/>
              </w:rPr>
              <w:t>45</w:t>
            </w:r>
            <w:r w:rsidR="00ED0F97" w:rsidRPr="00905AB8">
              <w:rPr>
                <w:rFonts w:eastAsia="標楷體"/>
                <w:color w:val="000000"/>
                <w:sz w:val="26"/>
                <w:szCs w:val="26"/>
              </w:rPr>
              <w:t>~1</w:t>
            </w: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="00ED0F97" w:rsidRPr="00905AB8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4211B9">
              <w:rPr>
                <w:rFonts w:eastAsia="標楷體" w:hint="eastAsia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4578" w:rsidRPr="00905AB8" w:rsidRDefault="00ED0F97" w:rsidP="00A7657B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智慧電子</w:t>
            </w:r>
            <w:r w:rsidR="00F26A66" w:rsidRPr="00905AB8">
              <w:rPr>
                <w:rFonts w:eastAsia="標楷體" w:hint="eastAsia"/>
                <w:color w:val="000000"/>
                <w:sz w:val="26"/>
                <w:szCs w:val="26"/>
              </w:rPr>
              <w:t>產業個案撰寫計畫</w:t>
            </w:r>
          </w:p>
          <w:p w:rsidR="00ED0F97" w:rsidRPr="00905AB8" w:rsidRDefault="00ED0F97" w:rsidP="00A7657B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申請說明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D0F97" w:rsidRPr="00905AB8" w:rsidRDefault="00F26A66" w:rsidP="00CF47E8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國立</w:t>
            </w:r>
            <w:proofErr w:type="gramStart"/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北大學</w:t>
            </w:r>
          </w:p>
          <w:p w:rsidR="00ED0F97" w:rsidRPr="00905AB8" w:rsidRDefault="00F26A66" w:rsidP="00CF47E8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邱光輝</w:t>
            </w:r>
            <w:r w:rsidR="00ED0F97" w:rsidRPr="00905AB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ED0F97" w:rsidRPr="00905AB8">
              <w:rPr>
                <w:rFonts w:eastAsia="標楷體"/>
                <w:color w:val="000000"/>
                <w:sz w:val="26"/>
                <w:szCs w:val="26"/>
              </w:rPr>
              <w:t>教授</w:t>
            </w:r>
          </w:p>
        </w:tc>
      </w:tr>
      <w:tr w:rsidR="00ED0F97" w:rsidRPr="00071E75" w:rsidTr="00905AB8">
        <w:trPr>
          <w:trHeight w:val="1251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ED0F97" w:rsidRPr="00905AB8" w:rsidRDefault="00ED0F97" w:rsidP="004211B9">
            <w:pPr>
              <w:spacing w:line="0" w:lineRule="atLeast"/>
              <w:ind w:firstLineChars="18" w:firstLine="4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15:</w:t>
            </w:r>
            <w:r w:rsidR="004211B9">
              <w:rPr>
                <w:rFonts w:eastAsia="標楷體" w:hint="eastAsia"/>
                <w:color w:val="000000"/>
                <w:sz w:val="26"/>
                <w:szCs w:val="26"/>
              </w:rPr>
              <w:t>05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~16:</w:t>
            </w:r>
            <w:r w:rsidR="004211B9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0F97" w:rsidRPr="00905AB8" w:rsidRDefault="00ED0F97" w:rsidP="00CF47E8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/>
                <w:color w:val="000000"/>
                <w:sz w:val="26"/>
                <w:szCs w:val="26"/>
              </w:rPr>
              <w:t>綜合討論座談會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D0F97" w:rsidRPr="00905AB8" w:rsidRDefault="00F26A66" w:rsidP="00905AB8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國立</w:t>
            </w:r>
            <w:proofErr w:type="gramStart"/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北大學邱光輝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905AB8">
              <w:rPr>
                <w:rFonts w:eastAsia="標楷體"/>
                <w:color w:val="000000"/>
                <w:sz w:val="26"/>
                <w:szCs w:val="26"/>
              </w:rPr>
              <w:t>教授</w:t>
            </w:r>
          </w:p>
          <w:p w:rsidR="00905AB8" w:rsidRPr="00905AB8" w:rsidRDefault="00905AB8" w:rsidP="00905AB8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智慧電子總聯盟周世傑</w:t>
            </w: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905AB8">
              <w:rPr>
                <w:rFonts w:eastAsia="標楷體" w:hint="eastAsia"/>
                <w:color w:val="000000"/>
                <w:sz w:val="26"/>
                <w:szCs w:val="26"/>
              </w:rPr>
              <w:t>教授</w:t>
            </w:r>
          </w:p>
        </w:tc>
      </w:tr>
    </w:tbl>
    <w:p w:rsidR="00CF47E8" w:rsidRPr="00071E75" w:rsidRDefault="00CF47E8">
      <w:pPr>
        <w:rPr>
          <w:rFonts w:eastAsia="標楷體"/>
        </w:rPr>
      </w:pPr>
    </w:p>
    <w:p w:rsidR="00CF47E8" w:rsidRPr="00071E75" w:rsidRDefault="00CF47E8" w:rsidP="006509F0">
      <w:pPr>
        <w:snapToGrid w:val="0"/>
        <w:ind w:firstLineChars="100" w:firstLine="280"/>
        <w:rPr>
          <w:rFonts w:eastAsia="標楷體"/>
          <w:color w:val="000000"/>
          <w:sz w:val="28"/>
          <w:szCs w:val="28"/>
        </w:rPr>
      </w:pPr>
      <w:r w:rsidRPr="00071E75">
        <w:rPr>
          <w:rFonts w:eastAsia="標楷體"/>
          <w:color w:val="000000"/>
          <w:sz w:val="28"/>
          <w:szCs w:val="28"/>
        </w:rPr>
        <w:t>聯絡人：</w:t>
      </w:r>
      <w:r w:rsidR="00A95DAA" w:rsidRPr="00A95DAA">
        <w:rPr>
          <w:rFonts w:eastAsia="標楷體" w:hint="eastAsia"/>
          <w:color w:val="000000"/>
          <w:sz w:val="28"/>
          <w:szCs w:val="28"/>
        </w:rPr>
        <w:t>江靜枝</w:t>
      </w:r>
      <w:r w:rsidRPr="00071E75">
        <w:rPr>
          <w:rFonts w:eastAsia="標楷體"/>
          <w:color w:val="000000"/>
          <w:sz w:val="28"/>
          <w:szCs w:val="28"/>
        </w:rPr>
        <w:t>小姐（</w:t>
      </w:r>
      <w:r w:rsidR="00905AB8">
        <w:rPr>
          <w:rFonts w:eastAsia="標楷體" w:hint="eastAsia"/>
          <w:color w:val="000000"/>
          <w:sz w:val="28"/>
          <w:szCs w:val="28"/>
        </w:rPr>
        <w:t>國立</w:t>
      </w:r>
      <w:proofErr w:type="gramStart"/>
      <w:r w:rsidR="00905AB8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="00905AB8">
        <w:rPr>
          <w:rFonts w:eastAsia="標楷體" w:hint="eastAsia"/>
          <w:color w:val="000000"/>
          <w:sz w:val="28"/>
          <w:szCs w:val="28"/>
        </w:rPr>
        <w:t>北</w:t>
      </w:r>
      <w:r w:rsidRPr="00071E75">
        <w:rPr>
          <w:rFonts w:eastAsia="標楷體"/>
          <w:color w:val="000000"/>
          <w:sz w:val="28"/>
          <w:szCs w:val="28"/>
        </w:rPr>
        <w:t>大學</w:t>
      </w:r>
      <w:r w:rsidR="00905AB8">
        <w:rPr>
          <w:rFonts w:eastAsia="標楷體" w:hint="eastAsia"/>
          <w:color w:val="000000"/>
          <w:sz w:val="28"/>
          <w:szCs w:val="28"/>
        </w:rPr>
        <w:t>企管</w:t>
      </w:r>
      <w:r w:rsidRPr="00071E75">
        <w:rPr>
          <w:rFonts w:eastAsia="標楷體"/>
          <w:color w:val="000000"/>
          <w:sz w:val="28"/>
          <w:szCs w:val="28"/>
        </w:rPr>
        <w:t>系）</w:t>
      </w:r>
    </w:p>
    <w:p w:rsidR="00CF47E8" w:rsidRPr="00071E75" w:rsidRDefault="00A7657B" w:rsidP="006509F0">
      <w:pPr>
        <w:snapToGrid w:val="0"/>
        <w:ind w:leftChars="500" w:left="1200" w:firstLineChars="100" w:firstLine="280"/>
        <w:rPr>
          <w:rFonts w:eastAsia="標楷體"/>
          <w:color w:val="000000"/>
          <w:sz w:val="28"/>
          <w:szCs w:val="28"/>
          <w:lang w:val="pt-BR"/>
        </w:rPr>
      </w:pPr>
      <w:r>
        <w:rPr>
          <w:rFonts w:eastAsia="標楷體"/>
          <w:color w:val="000000"/>
          <w:sz w:val="28"/>
          <w:szCs w:val="28"/>
          <w:lang w:val="pt-BR"/>
        </w:rPr>
        <w:t xml:space="preserve">E-mail </w:t>
      </w:r>
      <w:r w:rsidR="00CF47E8" w:rsidRPr="00071E75">
        <w:rPr>
          <w:rFonts w:eastAsia="標楷體"/>
          <w:color w:val="000000"/>
          <w:sz w:val="28"/>
          <w:szCs w:val="28"/>
          <w:lang w:val="pt-BR"/>
        </w:rPr>
        <w:t>:</w:t>
      </w:r>
      <w:r>
        <w:rPr>
          <w:rFonts w:eastAsia="標楷體" w:hint="eastAsia"/>
          <w:color w:val="000000"/>
          <w:sz w:val="28"/>
          <w:szCs w:val="28"/>
          <w:lang w:val="pt-BR"/>
        </w:rPr>
        <w:t xml:space="preserve"> </w:t>
      </w:r>
      <w:r w:rsidR="00CF47E8" w:rsidRPr="00A95DAA">
        <w:rPr>
          <w:rFonts w:eastAsia="標楷體"/>
          <w:color w:val="000000"/>
          <w:sz w:val="28"/>
          <w:szCs w:val="28"/>
          <w:lang w:val="pt-BR"/>
        </w:rPr>
        <w:t xml:space="preserve"> </w:t>
      </w:r>
      <w:hyperlink r:id="rId8" w:history="1">
        <w:r w:rsidR="00A95DAA" w:rsidRPr="00A95DAA">
          <w:rPr>
            <w:rStyle w:val="a4"/>
            <w:sz w:val="28"/>
            <w:szCs w:val="28"/>
          </w:rPr>
          <w:t>michelle@siim.org.tw</w:t>
        </w:r>
      </w:hyperlink>
    </w:p>
    <w:p w:rsidR="00CF47E8" w:rsidRPr="00D12B8E" w:rsidRDefault="00CF47E8" w:rsidP="006509F0">
      <w:pPr>
        <w:snapToGrid w:val="0"/>
        <w:ind w:leftChars="500" w:left="1200" w:firstLineChars="100" w:firstLine="280"/>
        <w:rPr>
          <w:rFonts w:eastAsia="標楷體"/>
          <w:color w:val="000000"/>
          <w:sz w:val="28"/>
          <w:szCs w:val="28"/>
          <w:lang w:val="pt-BR"/>
        </w:rPr>
      </w:pPr>
      <w:r w:rsidRPr="00071E75">
        <w:rPr>
          <w:rFonts w:eastAsia="標楷體"/>
          <w:color w:val="000000"/>
          <w:sz w:val="28"/>
          <w:szCs w:val="28"/>
        </w:rPr>
        <w:t>聯絡電話</w:t>
      </w:r>
      <w:r w:rsidRPr="00D12B8E">
        <w:rPr>
          <w:rFonts w:eastAsia="標楷體"/>
          <w:color w:val="000000"/>
          <w:sz w:val="28"/>
          <w:szCs w:val="28"/>
          <w:lang w:val="pt-BR"/>
        </w:rPr>
        <w:t>：</w:t>
      </w:r>
      <w:r w:rsidR="008A6413" w:rsidRPr="00D12B8E">
        <w:rPr>
          <w:rFonts w:eastAsia="標楷體" w:hint="eastAsia"/>
          <w:color w:val="000000"/>
          <w:sz w:val="28"/>
          <w:szCs w:val="28"/>
          <w:lang w:val="pt-BR"/>
        </w:rPr>
        <w:t>(02)86741111</w:t>
      </w:r>
      <w:r w:rsidR="008A6413" w:rsidRPr="008A6413">
        <w:rPr>
          <w:rFonts w:eastAsia="標楷體" w:hint="eastAsia"/>
          <w:color w:val="000000"/>
          <w:sz w:val="28"/>
          <w:szCs w:val="28"/>
        </w:rPr>
        <w:t>轉</w:t>
      </w:r>
      <w:r w:rsidR="008A6413" w:rsidRPr="00D12B8E">
        <w:rPr>
          <w:rFonts w:eastAsia="標楷體" w:hint="eastAsia"/>
          <w:color w:val="000000"/>
          <w:sz w:val="28"/>
          <w:szCs w:val="28"/>
          <w:lang w:val="pt-BR"/>
        </w:rPr>
        <w:t>66566</w:t>
      </w:r>
    </w:p>
    <w:p w:rsidR="006509F0" w:rsidRPr="00D12B8E" w:rsidRDefault="006509F0" w:rsidP="006509F0">
      <w:pPr>
        <w:snapToGrid w:val="0"/>
        <w:ind w:left="278"/>
        <w:rPr>
          <w:rFonts w:eastAsia="標楷體"/>
          <w:color w:val="000000"/>
          <w:sz w:val="28"/>
          <w:szCs w:val="28"/>
          <w:lang w:val="pt-BR"/>
        </w:rPr>
      </w:pPr>
    </w:p>
    <w:p w:rsidR="00721E5D" w:rsidRPr="00D12B8E" w:rsidRDefault="00CF47E8" w:rsidP="00ED0F97">
      <w:pPr>
        <w:snapToGrid w:val="0"/>
        <w:ind w:left="278"/>
        <w:rPr>
          <w:rFonts w:eastAsia="標楷體"/>
          <w:lang w:val="pt-BR"/>
        </w:rPr>
      </w:pPr>
      <w:r w:rsidRPr="00071E75">
        <w:rPr>
          <w:rFonts w:eastAsia="標楷體"/>
          <w:color w:val="000000"/>
          <w:sz w:val="28"/>
          <w:szCs w:val="28"/>
        </w:rPr>
        <w:t>報名</w:t>
      </w:r>
      <w:r w:rsidR="00905AB8">
        <w:rPr>
          <w:rFonts w:eastAsia="標楷體" w:hint="eastAsia"/>
          <w:color w:val="000000"/>
          <w:sz w:val="28"/>
          <w:szCs w:val="28"/>
        </w:rPr>
        <w:t>網址</w:t>
      </w:r>
      <w:r w:rsidRPr="00D12B8E">
        <w:rPr>
          <w:rFonts w:eastAsia="標楷體"/>
          <w:color w:val="000000"/>
          <w:sz w:val="28"/>
          <w:szCs w:val="28"/>
          <w:lang w:val="pt-BR"/>
        </w:rPr>
        <w:t>：</w:t>
      </w:r>
      <w:hyperlink r:id="rId9" w:history="1">
        <w:r w:rsidR="00905AB8" w:rsidRPr="00D12B8E">
          <w:rPr>
            <w:rStyle w:val="a4"/>
            <w:rFonts w:eastAsia="標楷體"/>
            <w:sz w:val="28"/>
            <w:szCs w:val="28"/>
            <w:lang w:val="pt-BR"/>
          </w:rPr>
          <w:t>http://atp.ee.nchu.edu.tw/atp.htm</w:t>
        </w:r>
      </w:hyperlink>
    </w:p>
    <w:p w:rsidR="00721E5D" w:rsidRPr="00D12B8E" w:rsidRDefault="00721E5D" w:rsidP="00ED0F97">
      <w:pPr>
        <w:snapToGrid w:val="0"/>
        <w:ind w:left="278"/>
        <w:rPr>
          <w:rFonts w:eastAsia="標楷體"/>
          <w:lang w:val="pt-BR"/>
        </w:rPr>
      </w:pPr>
    </w:p>
    <w:p w:rsidR="006509F0" w:rsidRPr="00071E75" w:rsidRDefault="006509F0" w:rsidP="006509F0">
      <w:pPr>
        <w:snapToGrid w:val="0"/>
        <w:ind w:left="278"/>
        <w:rPr>
          <w:rFonts w:eastAsia="標楷體"/>
          <w:color w:val="000000"/>
          <w:sz w:val="28"/>
          <w:szCs w:val="28"/>
        </w:rPr>
      </w:pPr>
      <w:r w:rsidRPr="00071E75">
        <w:rPr>
          <w:rFonts w:eastAsia="標楷體"/>
          <w:color w:val="000000"/>
          <w:sz w:val="28"/>
          <w:szCs w:val="28"/>
        </w:rPr>
        <w:t>備註：</w:t>
      </w:r>
      <w:r w:rsidRPr="00071E75">
        <w:rPr>
          <w:rFonts w:eastAsia="標楷體"/>
          <w:b/>
          <w:color w:val="0000FF"/>
          <w:sz w:val="28"/>
          <w:szCs w:val="28"/>
          <w:u w:val="single"/>
        </w:rPr>
        <w:t>自行開車者，需自付停車費用。</w:t>
      </w:r>
    </w:p>
    <w:p w:rsidR="00A977CF" w:rsidRPr="00AE5B81" w:rsidRDefault="009308D7" w:rsidP="00A977CF">
      <w:pPr>
        <w:numPr>
          <w:ilvl w:val="0"/>
          <w:numId w:val="4"/>
        </w:numPr>
        <w:spacing w:beforeLines="50" w:before="180"/>
        <w:ind w:left="482" w:hanging="482"/>
        <w:rPr>
          <w:rFonts w:ascii="標楷體" w:eastAsia="標楷體" w:hAnsi="標楷體" w:hint="eastAsia"/>
          <w:b/>
          <w:sz w:val="32"/>
          <w:szCs w:val="32"/>
        </w:rPr>
      </w:pPr>
      <w:r>
        <w:rPr>
          <w:b/>
          <w:color w:val="0000FF"/>
          <w:u w:val="single"/>
        </w:rPr>
        <w:br w:type="page"/>
      </w:r>
      <w:r w:rsidR="00A977CF">
        <w:rPr>
          <w:rFonts w:ascii="標楷體" w:eastAsia="標楷體" w:hAnsi="標楷體" w:hint="eastAsia"/>
          <w:b/>
          <w:sz w:val="32"/>
          <w:szCs w:val="32"/>
        </w:rPr>
        <w:lastRenderedPageBreak/>
        <w:t>會場位置地圖</w:t>
      </w:r>
    </w:p>
    <w:p w:rsidR="00A977CF" w:rsidRDefault="00A977CF" w:rsidP="00A977CF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A4D8A">
        <w:rPr>
          <w:rFonts w:ascii="標楷體" w:eastAsia="標楷體" w:hAnsi="標楷體" w:hint="eastAsi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481.5pt">
            <v:imagedata r:id="rId10" o:title="NTU博理館" croptop="1175f" cropbottom="9122f" cropleft="1229f"/>
          </v:shape>
        </w:pict>
      </w:r>
    </w:p>
    <w:p w:rsidR="000A5D58" w:rsidRPr="00071E75" w:rsidRDefault="000A5D58" w:rsidP="00ED0F97">
      <w:pPr>
        <w:pStyle w:val="a3"/>
        <w:spacing w:line="600" w:lineRule="exact"/>
        <w:ind w:left="0" w:firstLine="0"/>
        <w:rPr>
          <w:rFonts w:ascii="Times New Roman" w:hAnsi="Times New Roman"/>
          <w:b/>
          <w:color w:val="0000FF"/>
          <w:u w:val="single"/>
        </w:rPr>
      </w:pPr>
    </w:p>
    <w:sectPr w:rsidR="000A5D58" w:rsidRPr="00071E75" w:rsidSect="0022133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4" w:rsidRDefault="00EB0904" w:rsidP="008B3278">
      <w:r>
        <w:separator/>
      </w:r>
    </w:p>
  </w:endnote>
  <w:endnote w:type="continuationSeparator" w:id="0">
    <w:p w:rsidR="00EB0904" w:rsidRDefault="00EB0904" w:rsidP="008B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4" w:rsidRDefault="00EB0904" w:rsidP="008B3278">
      <w:r>
        <w:separator/>
      </w:r>
    </w:p>
  </w:footnote>
  <w:footnote w:type="continuationSeparator" w:id="0">
    <w:p w:rsidR="00EB0904" w:rsidRDefault="00EB0904" w:rsidP="008B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56B"/>
    <w:multiLevelType w:val="hybridMultilevel"/>
    <w:tmpl w:val="1E562896"/>
    <w:lvl w:ilvl="0" w:tplc="1832ACA8">
      <w:start w:val="1"/>
      <w:numFmt w:val="taiwaneseCountingThousand"/>
      <w:lvlText w:val="(%1)"/>
      <w:lvlJc w:val="left"/>
      <w:pPr>
        <w:ind w:left="7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1F610010"/>
    <w:multiLevelType w:val="hybridMultilevel"/>
    <w:tmpl w:val="7F207C82"/>
    <w:lvl w:ilvl="0" w:tplc="1FC06F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9B020B"/>
    <w:multiLevelType w:val="hybridMultilevel"/>
    <w:tmpl w:val="411C40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BAF47EE"/>
    <w:multiLevelType w:val="hybridMultilevel"/>
    <w:tmpl w:val="1D1C2300"/>
    <w:lvl w:ilvl="0" w:tplc="B9D477CA">
      <w:start w:val="100"/>
      <w:numFmt w:val="bullet"/>
      <w:lvlText w:val="□"/>
      <w:lvlJc w:val="left"/>
      <w:pPr>
        <w:ind w:left="6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AAE"/>
    <w:rsid w:val="000372E3"/>
    <w:rsid w:val="00051E13"/>
    <w:rsid w:val="000718B1"/>
    <w:rsid w:val="00071E75"/>
    <w:rsid w:val="000776C5"/>
    <w:rsid w:val="00094D26"/>
    <w:rsid w:val="000A5D58"/>
    <w:rsid w:val="000B15F4"/>
    <w:rsid w:val="000C59F7"/>
    <w:rsid w:val="00110EAF"/>
    <w:rsid w:val="00132A04"/>
    <w:rsid w:val="00143A3C"/>
    <w:rsid w:val="00147E23"/>
    <w:rsid w:val="00184EC7"/>
    <w:rsid w:val="001B7693"/>
    <w:rsid w:val="00221330"/>
    <w:rsid w:val="002906AD"/>
    <w:rsid w:val="002D23D3"/>
    <w:rsid w:val="002E2A4C"/>
    <w:rsid w:val="00311730"/>
    <w:rsid w:val="00393698"/>
    <w:rsid w:val="00410D1A"/>
    <w:rsid w:val="0041462B"/>
    <w:rsid w:val="004211B9"/>
    <w:rsid w:val="00454764"/>
    <w:rsid w:val="00457C21"/>
    <w:rsid w:val="004647FF"/>
    <w:rsid w:val="00481732"/>
    <w:rsid w:val="00542939"/>
    <w:rsid w:val="00582816"/>
    <w:rsid w:val="006166EC"/>
    <w:rsid w:val="006354CC"/>
    <w:rsid w:val="006509F0"/>
    <w:rsid w:val="00666578"/>
    <w:rsid w:val="006948D2"/>
    <w:rsid w:val="0069581C"/>
    <w:rsid w:val="006B4DAE"/>
    <w:rsid w:val="006F1AAE"/>
    <w:rsid w:val="006F4D8B"/>
    <w:rsid w:val="00720A35"/>
    <w:rsid w:val="00721E5D"/>
    <w:rsid w:val="00734578"/>
    <w:rsid w:val="00794E3F"/>
    <w:rsid w:val="007B73B6"/>
    <w:rsid w:val="008033A7"/>
    <w:rsid w:val="0087284B"/>
    <w:rsid w:val="008A6413"/>
    <w:rsid w:val="008B3278"/>
    <w:rsid w:val="009018D5"/>
    <w:rsid w:val="00905AB8"/>
    <w:rsid w:val="00920C9E"/>
    <w:rsid w:val="009308D7"/>
    <w:rsid w:val="009431E0"/>
    <w:rsid w:val="00946166"/>
    <w:rsid w:val="00951E15"/>
    <w:rsid w:val="009F08E0"/>
    <w:rsid w:val="009F7903"/>
    <w:rsid w:val="00A00F19"/>
    <w:rsid w:val="00A2412D"/>
    <w:rsid w:val="00A511D0"/>
    <w:rsid w:val="00A60EEF"/>
    <w:rsid w:val="00A7657B"/>
    <w:rsid w:val="00A95DAA"/>
    <w:rsid w:val="00A977CF"/>
    <w:rsid w:val="00AE0DDF"/>
    <w:rsid w:val="00B405A7"/>
    <w:rsid w:val="00BD2EFB"/>
    <w:rsid w:val="00C156BF"/>
    <w:rsid w:val="00C22C48"/>
    <w:rsid w:val="00C34D8F"/>
    <w:rsid w:val="00C51041"/>
    <w:rsid w:val="00C54E2F"/>
    <w:rsid w:val="00C61C36"/>
    <w:rsid w:val="00C63A87"/>
    <w:rsid w:val="00C7651C"/>
    <w:rsid w:val="00C94D0A"/>
    <w:rsid w:val="00CD3DCD"/>
    <w:rsid w:val="00CF47E8"/>
    <w:rsid w:val="00D05F86"/>
    <w:rsid w:val="00D12B8E"/>
    <w:rsid w:val="00D52887"/>
    <w:rsid w:val="00D86596"/>
    <w:rsid w:val="00DB4427"/>
    <w:rsid w:val="00E17CE9"/>
    <w:rsid w:val="00E452F7"/>
    <w:rsid w:val="00EA0F82"/>
    <w:rsid w:val="00EB0904"/>
    <w:rsid w:val="00ED0F97"/>
    <w:rsid w:val="00EF0297"/>
    <w:rsid w:val="00F10959"/>
    <w:rsid w:val="00F24573"/>
    <w:rsid w:val="00F2607D"/>
    <w:rsid w:val="00F26A66"/>
    <w:rsid w:val="00F33B8F"/>
    <w:rsid w:val="00F3436C"/>
    <w:rsid w:val="00F34EAF"/>
    <w:rsid w:val="00F54767"/>
    <w:rsid w:val="00F624C8"/>
    <w:rsid w:val="00F76FAF"/>
    <w:rsid w:val="00F8014B"/>
    <w:rsid w:val="00F95A0D"/>
    <w:rsid w:val="00FD3770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E3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3770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</w:rPr>
  </w:style>
  <w:style w:type="table" w:styleId="Web3">
    <w:name w:val="Table Web 3"/>
    <w:basedOn w:val="a1"/>
    <w:rsid w:val="00C7651C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rsid w:val="00FD3770"/>
    <w:rPr>
      <w:color w:val="0000FF"/>
      <w:u w:val="single"/>
    </w:rPr>
  </w:style>
  <w:style w:type="paragraph" w:styleId="a5">
    <w:name w:val="Balloon Text"/>
    <w:basedOn w:val="a"/>
    <w:semiHidden/>
    <w:rsid w:val="00FD3770"/>
    <w:rPr>
      <w:rFonts w:ascii="Arial" w:hAnsi="Arial"/>
      <w:sz w:val="18"/>
      <w:szCs w:val="18"/>
    </w:rPr>
  </w:style>
  <w:style w:type="table" w:styleId="a6">
    <w:name w:val="Table Contemporary"/>
    <w:basedOn w:val="a1"/>
    <w:rsid w:val="00C7651C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7">
    <w:name w:val="header"/>
    <w:basedOn w:val="a"/>
    <w:link w:val="a8"/>
    <w:rsid w:val="008B3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3278"/>
    <w:rPr>
      <w:kern w:val="2"/>
    </w:rPr>
  </w:style>
  <w:style w:type="paragraph" w:styleId="a9">
    <w:name w:val="footer"/>
    <w:basedOn w:val="a"/>
    <w:link w:val="aa"/>
    <w:rsid w:val="008B3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B327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siim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tp.ee.nchu.edu.tw/atp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439</Characters>
  <Application>Microsoft Office Word</Application>
  <DocSecurity>0</DocSecurity>
  <Lines>3</Lines>
  <Paragraphs>1</Paragraphs>
  <ScaleCrop>false</ScaleCrop>
  <Company>ee</Company>
  <LinksUpToDate>false</LinksUpToDate>
  <CharactersWithSpaces>515</CharactersWithSpaces>
  <SharedDoc>false</SharedDoc>
  <HLinks>
    <vt:vector size="6" baseType="variant"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http://atp.ee.nchu.edu.tw/atp.htm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教育部顧問室超大型積體電路與系統設計教育改進計畫</dc:title>
  <dc:subject/>
  <dc:creator>ncu</dc:creator>
  <cp:keywords/>
  <dc:description/>
  <cp:lastModifiedBy>moejsmpc</cp:lastModifiedBy>
  <cp:revision>11</cp:revision>
  <cp:lastPrinted>2012-03-14T02:22:00Z</cp:lastPrinted>
  <dcterms:created xsi:type="dcterms:W3CDTF">2012-04-05T09:49:00Z</dcterms:created>
  <dcterms:modified xsi:type="dcterms:W3CDTF">2012-05-06T08:01:00Z</dcterms:modified>
</cp:coreProperties>
</file>